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C0F62" w14:textId="77777777" w:rsidR="003D1BCF" w:rsidRDefault="003D1BCF" w:rsidP="003D1BCF">
      <w:pPr>
        <w:jc w:val="center"/>
        <w:rPr>
          <w:b/>
          <w:bCs/>
        </w:rPr>
      </w:pPr>
    </w:p>
    <w:p w14:paraId="56B329C0" w14:textId="77777777" w:rsidR="003D1BCF" w:rsidRDefault="003D1BCF" w:rsidP="003D1BCF">
      <w:pPr>
        <w:jc w:val="center"/>
        <w:rPr>
          <w:b/>
          <w:bCs/>
        </w:rPr>
      </w:pPr>
    </w:p>
    <w:p w14:paraId="193EDED4" w14:textId="77777777" w:rsidR="003D1BCF" w:rsidRDefault="003D1BCF" w:rsidP="003D1BCF">
      <w:pPr>
        <w:jc w:val="center"/>
        <w:rPr>
          <w:b/>
          <w:bCs/>
        </w:rPr>
      </w:pPr>
    </w:p>
    <w:p w14:paraId="7267F8CC" w14:textId="77777777" w:rsidR="003D1BCF" w:rsidRDefault="003D1BCF" w:rsidP="003D1BCF">
      <w:pPr>
        <w:jc w:val="center"/>
        <w:rPr>
          <w:b/>
          <w:bCs/>
        </w:rPr>
      </w:pPr>
    </w:p>
    <w:p w14:paraId="0C2AD53A" w14:textId="77777777" w:rsidR="003D1BCF" w:rsidRDefault="003D1BCF" w:rsidP="003D1BCF">
      <w:pPr>
        <w:jc w:val="center"/>
        <w:rPr>
          <w:b/>
          <w:bCs/>
        </w:rPr>
      </w:pPr>
    </w:p>
    <w:p w14:paraId="39B7D9F8" w14:textId="77777777" w:rsidR="003D1BCF" w:rsidRDefault="003D1BCF" w:rsidP="003D1BCF">
      <w:pPr>
        <w:jc w:val="center"/>
        <w:rPr>
          <w:b/>
          <w:bCs/>
        </w:rPr>
      </w:pPr>
    </w:p>
    <w:p w14:paraId="592E9F18" w14:textId="77777777" w:rsidR="003D1BCF" w:rsidRDefault="003D1BCF" w:rsidP="003D1BCF">
      <w:pPr>
        <w:jc w:val="center"/>
        <w:rPr>
          <w:b/>
          <w:bCs/>
        </w:rPr>
      </w:pPr>
    </w:p>
    <w:p w14:paraId="754186E2" w14:textId="77777777" w:rsidR="003D1BCF" w:rsidRDefault="003D1BCF" w:rsidP="003D1BCF">
      <w:pPr>
        <w:jc w:val="center"/>
        <w:rPr>
          <w:b/>
          <w:bCs/>
        </w:rPr>
      </w:pPr>
    </w:p>
    <w:p w14:paraId="638C779E" w14:textId="6C9A4477" w:rsidR="009C56FF" w:rsidRDefault="003D1BCF" w:rsidP="003D1BCF">
      <w:pPr>
        <w:jc w:val="center"/>
        <w:rPr>
          <w:b/>
          <w:bCs/>
        </w:rPr>
      </w:pPr>
      <w:r>
        <w:rPr>
          <w:b/>
          <w:bCs/>
        </w:rPr>
        <w:t>PICOT Question</w:t>
      </w:r>
    </w:p>
    <w:p w14:paraId="65DDC4A5" w14:textId="07CDE8AD" w:rsidR="003D1BCF" w:rsidRDefault="003D1BCF" w:rsidP="003D1BCF">
      <w:pPr>
        <w:jc w:val="center"/>
        <w:rPr>
          <w:b/>
          <w:bCs/>
        </w:rPr>
      </w:pPr>
    </w:p>
    <w:p w14:paraId="0163FC8F" w14:textId="73DCA6E7" w:rsidR="003D1BCF" w:rsidRDefault="003D1BCF" w:rsidP="003D1BCF">
      <w:pPr>
        <w:jc w:val="center"/>
        <w:rPr>
          <w:b/>
          <w:bCs/>
        </w:rPr>
      </w:pPr>
    </w:p>
    <w:p w14:paraId="72FBEB85" w14:textId="66062256" w:rsidR="003D1BCF" w:rsidRDefault="003D1BCF" w:rsidP="003D1BCF">
      <w:pPr>
        <w:jc w:val="center"/>
      </w:pPr>
      <w:r>
        <w:t>Author</w:t>
      </w:r>
    </w:p>
    <w:p w14:paraId="355E2C7D" w14:textId="6B4F12E0" w:rsidR="003D1BCF" w:rsidRDefault="003D1BCF" w:rsidP="003D1BCF">
      <w:pPr>
        <w:jc w:val="center"/>
      </w:pPr>
      <w:r>
        <w:t>Affiliation</w:t>
      </w:r>
    </w:p>
    <w:p w14:paraId="338C9498" w14:textId="2E90155D" w:rsidR="003D1BCF" w:rsidRDefault="003D1BCF" w:rsidP="003D1BCF">
      <w:pPr>
        <w:jc w:val="center"/>
      </w:pPr>
      <w:r>
        <w:t>Course</w:t>
      </w:r>
    </w:p>
    <w:p w14:paraId="4952DE9A" w14:textId="3B2171D6" w:rsidR="003D1BCF" w:rsidRDefault="003D1BCF" w:rsidP="003D1BCF">
      <w:pPr>
        <w:jc w:val="center"/>
      </w:pPr>
      <w:r>
        <w:t>Instructor</w:t>
      </w:r>
    </w:p>
    <w:p w14:paraId="1C91046C" w14:textId="33208950" w:rsidR="003D1BCF" w:rsidRDefault="003D1BCF" w:rsidP="003D1BCF">
      <w:pPr>
        <w:jc w:val="center"/>
      </w:pPr>
      <w:r>
        <w:t>Due Date</w:t>
      </w:r>
    </w:p>
    <w:p w14:paraId="024097B6" w14:textId="77777777" w:rsidR="003D1BCF" w:rsidRDefault="003D1BCF">
      <w:r>
        <w:br w:type="page"/>
      </w:r>
    </w:p>
    <w:p w14:paraId="0308C5D6" w14:textId="77777777" w:rsidR="003D1BCF" w:rsidRDefault="003D1BCF" w:rsidP="003D1BCF">
      <w:pPr>
        <w:jc w:val="center"/>
        <w:rPr>
          <w:b/>
          <w:bCs/>
        </w:rPr>
      </w:pPr>
      <w:r>
        <w:rPr>
          <w:b/>
          <w:bCs/>
        </w:rPr>
        <w:lastRenderedPageBreak/>
        <w:t>PICOT Question</w:t>
      </w:r>
    </w:p>
    <w:p w14:paraId="12CF3630" w14:textId="26AEAEEE" w:rsidR="003D1BCF" w:rsidRDefault="003D1BCF" w:rsidP="003D1BCF">
      <w:pPr>
        <w:ind w:firstLine="720"/>
      </w:pPr>
      <w:r w:rsidRPr="00157649">
        <w:t xml:space="preserve">Patient, Intervention, Comparison, Outcome, and Time (PICOT) is an approach that helps researchers deconstruct ideas into more manageable sections. It is often structured in a question format to create a researchable and answerable inquiry. Researchers use this framework to investigate concerns and create practical solutions for relevant problems. </w:t>
      </w:r>
      <w:r w:rsidR="00DD28A6">
        <w:t>PICOT</w:t>
      </w:r>
      <w:r w:rsidRPr="00157649">
        <w:t xml:space="preserve"> is typically used in clinical practice since it presents a systematic method for identifying the components of a clinical practice problem. Healthcare practitioners can use the PICOT approach to address clinical challenges such as reducing pain when suctioning on mechanically ventilated patients. Suctioning is a life-saving technique that requires a prompt and accurate approach. Suctioning of the airways should only be done by trained professionals after proper preparation to avoid suctioning-related difficulties. </w:t>
      </w:r>
      <w:r w:rsidRPr="00595467">
        <w:t>In mechanically ventilated patients with endotracheal tubes, a closed tracheal suctioning device is more successful than an open one at lowering respiratory distress and anxiety throughout the suctioning procedure.</w:t>
      </w:r>
    </w:p>
    <w:p w14:paraId="325E8C95" w14:textId="77777777" w:rsidR="003D1BCF" w:rsidRPr="00157649" w:rsidRDefault="003D1BCF" w:rsidP="003D1BCF">
      <w:pPr>
        <w:jc w:val="center"/>
        <w:rPr>
          <w:b/>
          <w:bCs/>
        </w:rPr>
      </w:pPr>
      <w:r>
        <w:rPr>
          <w:b/>
          <w:bCs/>
        </w:rPr>
        <w:t>Identifying the PICO(T) Problem</w:t>
      </w:r>
    </w:p>
    <w:p w14:paraId="7043EBFE" w14:textId="19F51E41" w:rsidR="003D1BCF" w:rsidRPr="00157649" w:rsidRDefault="003D1BCF" w:rsidP="003D1BCF">
      <w:pPr>
        <w:ind w:firstLine="720"/>
        <w:rPr>
          <w:color w:val="000000"/>
          <w:shd w:val="clear" w:color="auto" w:fill="FFFFFF"/>
        </w:rPr>
      </w:pPr>
      <w:r w:rsidRPr="00157649">
        <w:t xml:space="preserve">The question is: In mechanically ventilated patients with tracheostomy tubes, which tracheal suction system, open or closed, is more effective in reducing respiration distress and anxiety throughout the suctioning procedure? </w:t>
      </w:r>
      <w:r w:rsidRPr="00157649">
        <w:rPr>
          <w:color w:val="000000"/>
          <w:shd w:val="clear" w:color="auto" w:fill="FFFFFF"/>
        </w:rPr>
        <w:t xml:space="preserve">Patton (2019) supposed that healthcare practitioners utilize endotracheally and tracheostomy tubes to maintain an airway open and enable artificial ventilation. These artificial airways, especially endotracheal tubes, make it extremely difficult to cough effectively and remove secretions from the lungs, necessitating frequent suctioning. Healthcare practitioners always conduct suctioning as a sterile operation in acute care settings to avoid hospital-acquired pneumonia. </w:t>
      </w:r>
      <w:r w:rsidR="00DD28A6" w:rsidRPr="00DD28A6">
        <w:rPr>
          <w:color w:val="000000"/>
          <w:shd w:val="clear" w:color="auto" w:fill="FFFFFF"/>
        </w:rPr>
        <w:t>Since some patients can cough mucus, the number of secretions and the need for suctioning varies depending on the patient.</w:t>
      </w:r>
      <w:r w:rsidR="00DD28A6">
        <w:rPr>
          <w:color w:val="000000"/>
          <w:shd w:val="clear" w:color="auto" w:fill="FFFFFF"/>
        </w:rPr>
        <w:t xml:space="preserve"> </w:t>
      </w:r>
      <w:r w:rsidRPr="00157649">
        <w:rPr>
          <w:color w:val="000000"/>
          <w:shd w:val="clear" w:color="auto" w:fill="FFFFFF"/>
        </w:rPr>
        <w:t xml:space="preserve">Hence, </w:t>
      </w:r>
      <w:r w:rsidRPr="00157649">
        <w:rPr>
          <w:color w:val="000000"/>
          <w:shd w:val="clear" w:color="auto" w:fill="FFFFFF"/>
        </w:rPr>
        <w:lastRenderedPageBreak/>
        <w:t>suctioning eliminates lung secretions, enabling mechanically ventilated patients to breathe effectively.</w:t>
      </w:r>
    </w:p>
    <w:p w14:paraId="78C1747E" w14:textId="5882D4A1" w:rsidR="003D1BCF" w:rsidRPr="00157649" w:rsidRDefault="003D1BCF" w:rsidP="003D1BCF">
      <w:pPr>
        <w:ind w:firstLine="720"/>
        <w:rPr>
          <w:color w:val="000000"/>
          <w:shd w:val="clear" w:color="auto" w:fill="FFFFFF"/>
        </w:rPr>
      </w:pPr>
      <w:r w:rsidRPr="00157649">
        <w:rPr>
          <w:color w:val="000000"/>
          <w:shd w:val="clear" w:color="auto" w:fill="FFFFFF"/>
        </w:rPr>
        <w:t xml:space="preserve">Medical professionals conduct tracheal suctioning through the open and closed suction systems. Open tracheal suctioning involves disconnecting the patient's respiratory circuits and removing parts of the endotracheal or tracheal tube with a sterile, single-use suction catheter (Ghafari et al., 2020). It links to cardiac arrhythmias, infections, and a failure to sustain positive end-expiratory pressure (PEEP). </w:t>
      </w:r>
      <w:r w:rsidRPr="00134C5F">
        <w:rPr>
          <w:color w:val="000000"/>
          <w:shd w:val="clear" w:color="auto" w:fill="FFFFFF"/>
        </w:rPr>
        <w:t xml:space="preserve">A multi-use suction catheter wrapped in a sterile plastic sleeve and introduced through a </w:t>
      </w:r>
      <w:r>
        <w:rPr>
          <w:color w:val="000000"/>
          <w:shd w:val="clear" w:color="auto" w:fill="FFFFFF"/>
        </w:rPr>
        <w:t>unique</w:t>
      </w:r>
      <w:r w:rsidRPr="00134C5F">
        <w:rPr>
          <w:color w:val="000000"/>
          <w:shd w:val="clear" w:color="auto" w:fill="FFFFFF"/>
        </w:rPr>
        <w:t xml:space="preserve"> diaphragm attached to the end of the endotracheal or tracheostomy tube are components of the closed suctioning system.</w:t>
      </w:r>
      <w:r w:rsidRPr="00157649">
        <w:rPr>
          <w:color w:val="000000"/>
          <w:shd w:val="clear" w:color="auto" w:fill="FFFFFF"/>
        </w:rPr>
        <w:t xml:space="preserve"> </w:t>
      </w:r>
      <w:r w:rsidRPr="00134C5F">
        <w:rPr>
          <w:color w:val="000000"/>
          <w:shd w:val="clear" w:color="auto" w:fill="FFFFFF"/>
        </w:rPr>
        <w:t>The closed-suction method can help patients with mild to severe pulmonary insufficiency b</w:t>
      </w:r>
      <w:r w:rsidR="00DD28A6">
        <w:rPr>
          <w:color w:val="000000"/>
          <w:shd w:val="clear" w:color="auto" w:fill="FFFFFF"/>
        </w:rPr>
        <w:t>y keeping</w:t>
      </w:r>
      <w:r w:rsidRPr="00134C5F">
        <w:rPr>
          <w:color w:val="000000"/>
          <w:shd w:val="clear" w:color="auto" w:fill="FFFFFF"/>
        </w:rPr>
        <w:t xml:space="preserve"> oxygenation and ventilation support.</w:t>
      </w:r>
      <w:r w:rsidRPr="00157649">
        <w:rPr>
          <w:color w:val="000000"/>
          <w:shd w:val="clear" w:color="auto" w:fill="FFFFFF"/>
        </w:rPr>
        <w:t xml:space="preserve"> </w:t>
      </w:r>
      <w:r>
        <w:rPr>
          <w:color w:val="000000"/>
          <w:shd w:val="clear" w:color="auto" w:fill="FFFFFF"/>
        </w:rPr>
        <w:t>It</w:t>
      </w:r>
      <w:r w:rsidRPr="00134C5F">
        <w:rPr>
          <w:color w:val="000000"/>
          <w:shd w:val="clear" w:color="auto" w:fill="FFFFFF"/>
        </w:rPr>
        <w:t xml:space="preserve"> eliminates the possibility of tracheal secretions becoming aerosolized during suction-induced coughing.</w:t>
      </w:r>
      <w:r w:rsidRPr="00157649">
        <w:rPr>
          <w:color w:val="000000"/>
          <w:shd w:val="clear" w:color="auto" w:fill="FFFFFF"/>
        </w:rPr>
        <w:t xml:space="preserve"> Medical professionals should embrace the closed suction technique for patients with cardiopulmonary instability. Therefore, open and closed suction methods </w:t>
      </w:r>
      <w:r>
        <w:rPr>
          <w:color w:val="000000"/>
          <w:shd w:val="clear" w:color="auto" w:fill="FFFFFF"/>
        </w:rPr>
        <w:t>reduce</w:t>
      </w:r>
      <w:r w:rsidRPr="00157649">
        <w:rPr>
          <w:color w:val="000000"/>
          <w:shd w:val="clear" w:color="auto" w:fill="FFFFFF"/>
        </w:rPr>
        <w:t xml:space="preserve"> lung secretions in mechanically ventilated patients.</w:t>
      </w:r>
    </w:p>
    <w:p w14:paraId="309F047A" w14:textId="03E69541" w:rsidR="003D1BCF" w:rsidRDefault="003D1BCF" w:rsidP="003D1BCF">
      <w:pPr>
        <w:ind w:firstLine="720"/>
        <w:rPr>
          <w:color w:val="000000"/>
          <w:shd w:val="clear" w:color="auto" w:fill="FFFFFF"/>
        </w:rPr>
      </w:pPr>
      <w:r w:rsidRPr="00157649">
        <w:rPr>
          <w:color w:val="000000"/>
          <w:shd w:val="clear" w:color="auto" w:fill="FFFFFF"/>
        </w:rPr>
        <w:t>The closed suction system has considerably more advantages than the open suction system. Elmansoury</w:t>
      </w:r>
      <w:r>
        <w:rPr>
          <w:color w:val="000000"/>
          <w:shd w:val="clear" w:color="auto" w:fill="FFFFFF"/>
        </w:rPr>
        <w:t xml:space="preserve"> and</w:t>
      </w:r>
      <w:r w:rsidRPr="00157649">
        <w:rPr>
          <w:color w:val="000000"/>
          <w:shd w:val="clear" w:color="auto" w:fill="FFFFFF"/>
        </w:rPr>
        <w:t xml:space="preserve"> Said</w:t>
      </w:r>
      <w:r>
        <w:rPr>
          <w:color w:val="000000"/>
          <w:shd w:val="clear" w:color="auto" w:fill="FFFFFF"/>
        </w:rPr>
        <w:t xml:space="preserve"> (</w:t>
      </w:r>
      <w:r w:rsidRPr="00157649">
        <w:rPr>
          <w:color w:val="000000"/>
          <w:shd w:val="clear" w:color="auto" w:fill="FFFFFF"/>
        </w:rPr>
        <w:t>2017)</w:t>
      </w:r>
      <w:r>
        <w:rPr>
          <w:color w:val="000000"/>
          <w:shd w:val="clear" w:color="auto" w:fill="FFFFFF"/>
        </w:rPr>
        <w:t xml:space="preserve"> alleged that the closed suction system effectively reduces respiration distress and anxiety during the suctioning process. It does this by improving oxygenation and maintaining PEEP. When using the closed suctioning system, the patient and medical professionals have a low risk of contracting contamination since the sterilized plastics cover the suction catheter. Besides, a single nurse can operate the closed suction system. Healthcare practitioners embrace the closed suction system due to its effectiveness in reducing </w:t>
      </w:r>
      <w:r w:rsidRPr="00157649">
        <w:rPr>
          <w:color w:val="000000"/>
          <w:shd w:val="clear" w:color="auto" w:fill="FFFFFF"/>
        </w:rPr>
        <w:t>the risks and issues related to endotracheal suctioning</w:t>
      </w:r>
      <w:r>
        <w:rPr>
          <w:color w:val="000000"/>
          <w:shd w:val="clear" w:color="auto" w:fill="FFFFFF"/>
        </w:rPr>
        <w:t xml:space="preserve">. Despite this, the closed suction system does not eliminate the possibility of mortality in patients. It is also not cost-effective, making it </w:t>
      </w:r>
      <w:r>
        <w:rPr>
          <w:color w:val="000000"/>
          <w:shd w:val="clear" w:color="auto" w:fill="FFFFFF"/>
        </w:rPr>
        <w:lastRenderedPageBreak/>
        <w:t>challenging for some patients to access its services. Thus, the closed suction system has significantly more advantages than the open one and effectively reduces respiration distress and anxiety throughout the suctioning procedure.</w:t>
      </w:r>
    </w:p>
    <w:p w14:paraId="5F7B9C27" w14:textId="77777777" w:rsidR="003D1BCF" w:rsidRPr="00157649" w:rsidRDefault="003D1BCF" w:rsidP="003D1BCF">
      <w:pPr>
        <w:jc w:val="center"/>
        <w:rPr>
          <w:b/>
          <w:bCs/>
          <w:color w:val="000000"/>
          <w:shd w:val="clear" w:color="auto" w:fill="FFFFFF"/>
        </w:rPr>
      </w:pPr>
      <w:r>
        <w:rPr>
          <w:b/>
          <w:bCs/>
          <w:color w:val="000000"/>
          <w:shd w:val="clear" w:color="auto" w:fill="FFFFFF"/>
        </w:rPr>
        <w:t>Nursing Intervention</w:t>
      </w:r>
    </w:p>
    <w:p w14:paraId="24226A39" w14:textId="70379FC0" w:rsidR="003D1BCF" w:rsidRPr="002F2416" w:rsidRDefault="003D1BCF" w:rsidP="003D1BCF">
      <w:pPr>
        <w:ind w:firstLine="720"/>
        <w:rPr>
          <w:color w:val="000000"/>
          <w:shd w:val="clear" w:color="auto" w:fill="FFFFFF"/>
        </w:rPr>
      </w:pPr>
      <w:r w:rsidRPr="002F2416">
        <w:t xml:space="preserve">Addressing respiration distress and anxiety during the suctioning process requires effective nursing interventions. </w:t>
      </w:r>
      <w:r w:rsidRPr="002F2416">
        <w:rPr>
          <w:color w:val="000000"/>
          <w:shd w:val="clear" w:color="auto" w:fill="FFFFFF"/>
        </w:rPr>
        <w:t>Hansmann et al. (2017) supposed that providing supplemental oxygen appropriate</w:t>
      </w:r>
      <w:r w:rsidR="00DD28A6">
        <w:rPr>
          <w:color w:val="000000"/>
          <w:shd w:val="clear" w:color="auto" w:fill="FFFFFF"/>
        </w:rPr>
        <w:t>ly</w:t>
      </w:r>
      <w:r w:rsidRPr="002F2416">
        <w:rPr>
          <w:color w:val="000000"/>
          <w:shd w:val="clear" w:color="auto" w:fill="FFFFFF"/>
        </w:rPr>
        <w:t xml:space="preserve"> during tracheal suctioning significantly reduces respiratory distress in mechanically ventilated patients. Supplemental </w:t>
      </w:r>
      <w:r w:rsidR="00DD28A6">
        <w:rPr>
          <w:color w:val="000000"/>
          <w:shd w:val="clear" w:color="auto" w:fill="FFFFFF"/>
        </w:rPr>
        <w:t xml:space="preserve">oxygen </w:t>
      </w:r>
      <w:r w:rsidRPr="002F2416">
        <w:rPr>
          <w:color w:val="000000"/>
          <w:shd w:val="clear" w:color="auto" w:fill="FFFFFF"/>
        </w:rPr>
        <w:t>ideally increases oxygen levels</w:t>
      </w:r>
      <w:r w:rsidR="00DD28A6">
        <w:rPr>
          <w:color w:val="000000"/>
          <w:shd w:val="clear" w:color="auto" w:fill="FFFFFF"/>
        </w:rPr>
        <w:t xml:space="preserve"> in the body organs</w:t>
      </w:r>
      <w:r w:rsidRPr="002F2416">
        <w:rPr>
          <w:color w:val="000000"/>
          <w:shd w:val="clear" w:color="auto" w:fill="FFFFFF"/>
        </w:rPr>
        <w:t>. Nurses should intervene early enough before patients start experiencing respiratory distress to reduce the adverse impacts it has. Patients who do not receive this nursing intervention experience potentially fatal consequences such as lung collapse, difficulty breathing, and, in some instances, death. Equally, maintaining the patient in a High-Fowler</w:t>
      </w:r>
      <w:r>
        <w:rPr>
          <w:color w:val="000000"/>
          <w:shd w:val="clear" w:color="auto" w:fill="FFFFFF"/>
        </w:rPr>
        <w:t>'</w:t>
      </w:r>
      <w:r w:rsidRPr="002F2416">
        <w:rPr>
          <w:color w:val="000000"/>
          <w:shd w:val="clear" w:color="auto" w:fill="FFFFFF"/>
        </w:rPr>
        <w:t>s position is critical to reducing respiratory distress and anxiety. This position enhances oxygenation through maximum chest expansion. Nurses should not let the patients out of this position because doing so compresses the diaphragm in the abdomen and may alter breathing. Thus, supplemental oxygen and placing patients in the High-Fowler</w:t>
      </w:r>
      <w:r>
        <w:rPr>
          <w:color w:val="000000"/>
          <w:shd w:val="clear" w:color="auto" w:fill="FFFFFF"/>
        </w:rPr>
        <w:t>'</w:t>
      </w:r>
      <w:r w:rsidRPr="002F2416">
        <w:rPr>
          <w:color w:val="000000"/>
          <w:shd w:val="clear" w:color="auto" w:fill="FFFFFF"/>
        </w:rPr>
        <w:t>s position are critical nursing interventions to reduc</w:t>
      </w:r>
      <w:r w:rsidR="00DD28A6">
        <w:rPr>
          <w:color w:val="000000"/>
          <w:shd w:val="clear" w:color="auto" w:fill="FFFFFF"/>
        </w:rPr>
        <w:t>ing</w:t>
      </w:r>
      <w:r w:rsidRPr="002F2416">
        <w:rPr>
          <w:color w:val="000000"/>
          <w:shd w:val="clear" w:color="auto" w:fill="FFFFFF"/>
        </w:rPr>
        <w:t xml:space="preserve"> respiratory distress during suctioning.</w:t>
      </w:r>
    </w:p>
    <w:p w14:paraId="5751CF51" w14:textId="1EDEDE38" w:rsidR="003D1BCF" w:rsidRDefault="003D1BCF" w:rsidP="003D1BCF">
      <w:pPr>
        <w:ind w:firstLine="720"/>
        <w:rPr>
          <w:color w:val="000000"/>
          <w:shd w:val="clear" w:color="auto" w:fill="FFFFFF"/>
        </w:rPr>
      </w:pPr>
      <w:r w:rsidRPr="002F2416">
        <w:rPr>
          <w:color w:val="000000"/>
          <w:shd w:val="clear" w:color="auto" w:fill="FFFFFF"/>
        </w:rPr>
        <w:t>Nurses can address respiratory distress during suctioning by administering muscle-paralyzing agent</w:t>
      </w:r>
      <w:r>
        <w:rPr>
          <w:color w:val="000000"/>
          <w:shd w:val="clear" w:color="auto" w:fill="FFFFFF"/>
        </w:rPr>
        <w:t>s, sedatives, and opioid analgesics. Sedative drugs reduce the pain mechanically ventilated patients experience during trachea</w:t>
      </w:r>
      <w:r w:rsidR="00DD28A6">
        <w:rPr>
          <w:color w:val="000000"/>
          <w:shd w:val="clear" w:color="auto" w:fill="FFFFFF"/>
        </w:rPr>
        <w:t xml:space="preserve">l </w:t>
      </w:r>
      <w:r>
        <w:rPr>
          <w:color w:val="000000"/>
          <w:shd w:val="clear" w:color="auto" w:fill="FFFFFF"/>
        </w:rPr>
        <w:t>suctioning</w:t>
      </w:r>
      <w:r w:rsidRPr="002F2416">
        <w:rPr>
          <w:color w:val="000000"/>
          <w:shd w:val="clear" w:color="auto" w:fill="FFFFFF"/>
        </w:rPr>
        <w:t xml:space="preserve"> (da Silva et al., 2019)</w:t>
      </w:r>
      <w:r>
        <w:rPr>
          <w:color w:val="000000"/>
          <w:shd w:val="clear" w:color="auto" w:fill="FFFFFF"/>
        </w:rPr>
        <w:t xml:space="preserve">. </w:t>
      </w:r>
      <w:r w:rsidRPr="002F2416">
        <w:rPr>
          <w:color w:val="000000"/>
          <w:shd w:val="clear" w:color="auto" w:fill="FFFFFF"/>
        </w:rPr>
        <w:t>These drugs may help with efficient gas exchange while reducing the client's breathing and myocardial work.</w:t>
      </w:r>
      <w:r>
        <w:rPr>
          <w:color w:val="000000"/>
          <w:shd w:val="clear" w:color="auto" w:fill="FFFFFF"/>
        </w:rPr>
        <w:t xml:space="preserve"> Respiratory distress and anxiety during suctioning occur when the patient experiences difficulty breathing from discomfort in the lung muscles. The introduction of sedatives eliminates chest </w:t>
      </w:r>
      <w:r>
        <w:rPr>
          <w:color w:val="000000"/>
          <w:shd w:val="clear" w:color="auto" w:fill="FFFFFF"/>
        </w:rPr>
        <w:lastRenderedPageBreak/>
        <w:t>pains and allows gas exchange, reducing respiratory distress and anxiety. Equally, e</w:t>
      </w:r>
      <w:r w:rsidRPr="002F2416">
        <w:rPr>
          <w:color w:val="000000"/>
          <w:shd w:val="clear" w:color="auto" w:fill="FFFFFF"/>
        </w:rPr>
        <w:t>valuat</w:t>
      </w:r>
      <w:r>
        <w:rPr>
          <w:color w:val="000000"/>
          <w:shd w:val="clear" w:color="auto" w:fill="FFFFFF"/>
        </w:rPr>
        <w:t>ing</w:t>
      </w:r>
      <w:r w:rsidRPr="002F2416">
        <w:rPr>
          <w:color w:val="000000"/>
          <w:shd w:val="clear" w:color="auto" w:fill="FFFFFF"/>
        </w:rPr>
        <w:t xml:space="preserve"> the </w:t>
      </w:r>
      <w:r>
        <w:rPr>
          <w:color w:val="000000"/>
          <w:shd w:val="clear" w:color="auto" w:fill="FFFFFF"/>
        </w:rPr>
        <w:t>patient</w:t>
      </w:r>
      <w:r w:rsidRPr="002F2416">
        <w:rPr>
          <w:color w:val="000000"/>
          <w:shd w:val="clear" w:color="auto" w:fill="FFFFFF"/>
        </w:rPr>
        <w:t>'s breathing pattern, depth, and rate, considering the utilization of any accessory muscles</w:t>
      </w:r>
      <w:r>
        <w:rPr>
          <w:color w:val="000000"/>
          <w:shd w:val="clear" w:color="auto" w:fill="FFFFFF"/>
        </w:rPr>
        <w:t xml:space="preserve">, is vital to prevent the onset of respiratory distress and anxiety. </w:t>
      </w:r>
      <w:r w:rsidRPr="002F2416">
        <w:rPr>
          <w:color w:val="000000"/>
          <w:shd w:val="clear" w:color="auto" w:fill="FFFFFF"/>
        </w:rPr>
        <w:t>Early warning indications of potential respiratory distress include changes in the rhythm and pace of breathing.</w:t>
      </w:r>
      <w:r>
        <w:rPr>
          <w:color w:val="000000"/>
          <w:shd w:val="clear" w:color="auto" w:fill="FFFFFF"/>
        </w:rPr>
        <w:t xml:space="preserve"> Hence, nursing interventions such as sedation and evaluating breathing patterns reduce respiratory distress.</w:t>
      </w:r>
    </w:p>
    <w:p w14:paraId="788B429E" w14:textId="77777777" w:rsidR="003D1BCF" w:rsidRDefault="003D1BCF" w:rsidP="003D1BCF">
      <w:pPr>
        <w:jc w:val="center"/>
        <w:rPr>
          <w:b/>
          <w:bCs/>
          <w:color w:val="000000"/>
          <w:shd w:val="clear" w:color="auto" w:fill="FFFFFF"/>
        </w:rPr>
      </w:pPr>
      <w:r>
        <w:rPr>
          <w:b/>
          <w:bCs/>
          <w:color w:val="000000"/>
          <w:shd w:val="clear" w:color="auto" w:fill="FFFFFF"/>
        </w:rPr>
        <w:t>Patient Outcome</w:t>
      </w:r>
    </w:p>
    <w:p w14:paraId="1187B2B1" w14:textId="77777777" w:rsidR="003D1BCF" w:rsidRPr="00597396" w:rsidRDefault="003D1BCF" w:rsidP="003D1BCF">
      <w:pPr>
        <w:ind w:firstLine="720"/>
      </w:pPr>
      <w:r w:rsidRPr="00597396">
        <w:t xml:space="preserve">Nurses should comprehend the importance of addressing respiratory distress and anxiety during tracheal suctioning. Practical nursing interventions during tracheal suctioning prevent and reduce respiratory distress and anxiety </w:t>
      </w:r>
      <w:r w:rsidRPr="00597396">
        <w:rPr>
          <w:color w:val="000000"/>
          <w:shd w:val="clear" w:color="auto" w:fill="FFFFFF"/>
        </w:rPr>
        <w:t>(Ali et al., 2019).</w:t>
      </w:r>
      <w:r>
        <w:rPr>
          <w:color w:val="000000"/>
          <w:shd w:val="clear" w:color="auto" w:fill="FFFFFF"/>
        </w:rPr>
        <w:t xml:space="preserve"> Respiratory distress occurs when fluids accumulate in the lung alveoli. The fluids prevent the lungs from becoming adequately oxygenated, implying less oxygen circulates to vital body organs. This condition deprives the body organs of the oxygen they need to function. The risk of death increases with age and the severity of illness the mechanically ventilated patient experiences. A closed suctioning system effectively removes the lung secretions, eliminating respiratory distress. Effective nursing interventions during respiratory distress result in positive patient outcomes. Therefore, nurses should recognize the importance of addressing respiratory distress and anxiety during tracheal suctioning. </w:t>
      </w:r>
    </w:p>
    <w:p w14:paraId="1DDEFD8E" w14:textId="77777777" w:rsidR="003D1BCF" w:rsidRDefault="003D1BCF" w:rsidP="003D1BCF">
      <w:pPr>
        <w:jc w:val="center"/>
        <w:rPr>
          <w:b/>
          <w:bCs/>
        </w:rPr>
      </w:pPr>
      <w:r>
        <w:rPr>
          <w:b/>
          <w:bCs/>
        </w:rPr>
        <w:t>Conclusion</w:t>
      </w:r>
    </w:p>
    <w:p w14:paraId="0EB1EE7B" w14:textId="7DEE2BCF" w:rsidR="003D1BCF" w:rsidRDefault="003D1BCF" w:rsidP="003D1BCF">
      <w:pPr>
        <w:ind w:firstLine="720"/>
        <w:rPr>
          <w:color w:val="000000"/>
          <w:shd w:val="clear" w:color="auto" w:fill="FFFFFF"/>
        </w:rPr>
      </w:pPr>
      <w:r w:rsidRPr="00E26086">
        <w:t>In mechanically ventilated patients with tracheostomy tubes, a closed tracheal suctioning device is more effective than an open one at lowering respiratory distress and anxiety throughout the suctioning procedure.</w:t>
      </w:r>
      <w:r>
        <w:t xml:space="preserve"> M</w:t>
      </w:r>
      <w:r w:rsidRPr="00E26086">
        <w:t xml:space="preserve">edical professionals use tracheostomy and endotracheal tubes </w:t>
      </w:r>
      <w:r>
        <w:t>t</w:t>
      </w:r>
      <w:r w:rsidRPr="00E26086">
        <w:t xml:space="preserve">o </w:t>
      </w:r>
      <w:r>
        <w:t>open an airway</w:t>
      </w:r>
      <w:r w:rsidRPr="00E26086">
        <w:t xml:space="preserve"> and permit artificial ventilation</w:t>
      </w:r>
      <w:r>
        <w:t xml:space="preserve">. </w:t>
      </w:r>
      <w:r>
        <w:rPr>
          <w:color w:val="000000"/>
          <w:shd w:val="clear" w:color="auto" w:fill="FFFFFF"/>
        </w:rPr>
        <w:t>They</w:t>
      </w:r>
      <w:r w:rsidRPr="00157649">
        <w:rPr>
          <w:color w:val="000000"/>
          <w:shd w:val="clear" w:color="auto" w:fill="FFFFFF"/>
        </w:rPr>
        <w:t xml:space="preserve"> conduct tracheal suctioning through the </w:t>
      </w:r>
      <w:r w:rsidRPr="00157649">
        <w:rPr>
          <w:color w:val="000000"/>
          <w:shd w:val="clear" w:color="auto" w:fill="FFFFFF"/>
        </w:rPr>
        <w:lastRenderedPageBreak/>
        <w:t>open and closed suction systems.</w:t>
      </w:r>
      <w:r>
        <w:rPr>
          <w:color w:val="000000"/>
          <w:shd w:val="clear" w:color="auto" w:fill="FFFFFF"/>
        </w:rPr>
        <w:t xml:space="preserve"> </w:t>
      </w:r>
      <w:r w:rsidRPr="00E26086">
        <w:rPr>
          <w:color w:val="000000"/>
          <w:shd w:val="clear" w:color="auto" w:fill="FFFFFF"/>
        </w:rPr>
        <w:t>During suctioning, the closed suction system effectively lowers respiratory distress and anxiety by maintaining PEEP and increasing process oxygenation.</w:t>
      </w:r>
      <w:r>
        <w:rPr>
          <w:color w:val="000000"/>
          <w:shd w:val="clear" w:color="auto" w:fill="FFFFFF"/>
        </w:rPr>
        <w:t xml:space="preserve"> Equally, e</w:t>
      </w:r>
      <w:r w:rsidRPr="00E26086">
        <w:rPr>
          <w:color w:val="000000"/>
          <w:shd w:val="clear" w:color="auto" w:fill="FFFFFF"/>
        </w:rPr>
        <w:t>ffective nurse interventions are necessary for addressing respiratory distress and anxiety</w:t>
      </w:r>
      <w:r>
        <w:rPr>
          <w:color w:val="000000"/>
          <w:shd w:val="clear" w:color="auto" w:fill="FFFFFF"/>
        </w:rPr>
        <w:t xml:space="preserve">. These interventions include supplemental oxygen, </w:t>
      </w:r>
      <w:r w:rsidRPr="002F2416">
        <w:rPr>
          <w:color w:val="000000"/>
          <w:shd w:val="clear" w:color="auto" w:fill="FFFFFF"/>
        </w:rPr>
        <w:t>maintaining the patient in a High-Fowler</w:t>
      </w:r>
      <w:r>
        <w:rPr>
          <w:color w:val="000000"/>
          <w:shd w:val="clear" w:color="auto" w:fill="FFFFFF"/>
        </w:rPr>
        <w:t>'</w:t>
      </w:r>
      <w:r w:rsidRPr="002F2416">
        <w:rPr>
          <w:color w:val="000000"/>
          <w:shd w:val="clear" w:color="auto" w:fill="FFFFFF"/>
        </w:rPr>
        <w:t>s position</w:t>
      </w:r>
      <w:r>
        <w:rPr>
          <w:color w:val="000000"/>
          <w:shd w:val="clear" w:color="auto" w:fill="FFFFFF"/>
        </w:rPr>
        <w:t>,</w:t>
      </w:r>
      <w:r w:rsidRPr="002F2416">
        <w:rPr>
          <w:color w:val="000000"/>
          <w:shd w:val="clear" w:color="auto" w:fill="FFFFFF"/>
        </w:rPr>
        <w:t xml:space="preserve"> </w:t>
      </w:r>
      <w:r>
        <w:rPr>
          <w:color w:val="000000"/>
          <w:shd w:val="clear" w:color="auto" w:fill="FFFFFF"/>
        </w:rPr>
        <w:t xml:space="preserve">and administering sedatives. </w:t>
      </w:r>
      <w:r w:rsidRPr="00E26086">
        <w:rPr>
          <w:color w:val="000000"/>
          <w:shd w:val="clear" w:color="auto" w:fill="FFFFFF"/>
        </w:rPr>
        <w:t>Positive patient outcomes are the result of efficient nurse actions during respiratory distress.</w:t>
      </w:r>
      <w:r>
        <w:rPr>
          <w:color w:val="000000"/>
          <w:shd w:val="clear" w:color="auto" w:fill="FFFFFF"/>
        </w:rPr>
        <w:t xml:space="preserve"> Medical personnel should comprehend the effectiveness of a closed suctioning system during tracheal suction and embrace it when treating mechanically ventilated patients.</w:t>
      </w:r>
    </w:p>
    <w:p w14:paraId="3513A347" w14:textId="77777777" w:rsidR="003D1BCF" w:rsidRDefault="003D1BCF">
      <w:pPr>
        <w:rPr>
          <w:color w:val="000000"/>
          <w:shd w:val="clear" w:color="auto" w:fill="FFFFFF"/>
        </w:rPr>
      </w:pPr>
      <w:r>
        <w:rPr>
          <w:color w:val="000000"/>
          <w:shd w:val="clear" w:color="auto" w:fill="FFFFFF"/>
        </w:rPr>
        <w:br w:type="page"/>
      </w:r>
    </w:p>
    <w:p w14:paraId="55A6E00D" w14:textId="0EA4BFB5" w:rsidR="003D1BCF" w:rsidRDefault="003D1BCF" w:rsidP="003D1BCF">
      <w:pPr>
        <w:jc w:val="center"/>
        <w:rPr>
          <w:b/>
          <w:bCs/>
        </w:rPr>
      </w:pPr>
      <w:r>
        <w:rPr>
          <w:b/>
          <w:bCs/>
        </w:rPr>
        <w:lastRenderedPageBreak/>
        <w:t>References</w:t>
      </w:r>
    </w:p>
    <w:p w14:paraId="28CEE050" w14:textId="77777777" w:rsidR="003D1BCF" w:rsidRPr="004C744D" w:rsidRDefault="003D1BCF" w:rsidP="003D1BCF">
      <w:pPr>
        <w:ind w:left="720" w:hanging="720"/>
      </w:pPr>
      <w:r w:rsidRPr="004C744D">
        <w:rPr>
          <w:color w:val="000000"/>
          <w:shd w:val="clear" w:color="auto" w:fill="FFFFFF"/>
        </w:rPr>
        <w:t>Ali, R., Obeisat, S., &amp; Tarawneh, L. (2019). Improving nursing knowledge and care for neonates with respiratory distress in Jordan. </w:t>
      </w:r>
      <w:r w:rsidRPr="004C744D">
        <w:rPr>
          <w:i/>
          <w:iCs/>
          <w:color w:val="000000"/>
          <w:shd w:val="clear" w:color="auto" w:fill="FFFFFF"/>
        </w:rPr>
        <w:t>International Nursing Review</w:t>
      </w:r>
      <w:r w:rsidRPr="004C744D">
        <w:rPr>
          <w:color w:val="000000"/>
          <w:shd w:val="clear" w:color="auto" w:fill="FFFFFF"/>
        </w:rPr>
        <w:t>, </w:t>
      </w:r>
      <w:r w:rsidRPr="004C744D">
        <w:rPr>
          <w:i/>
          <w:iCs/>
          <w:color w:val="000000"/>
          <w:shd w:val="clear" w:color="auto" w:fill="FFFFFF"/>
        </w:rPr>
        <w:t>66</w:t>
      </w:r>
      <w:r w:rsidRPr="004C744D">
        <w:rPr>
          <w:color w:val="000000"/>
          <w:shd w:val="clear" w:color="auto" w:fill="FFFFFF"/>
        </w:rPr>
        <w:t>(3), 338-345. https://doi.org/10.1111/inr.12510</w:t>
      </w:r>
    </w:p>
    <w:p w14:paraId="23801BEE" w14:textId="77777777" w:rsidR="003D1BCF" w:rsidRPr="004C744D" w:rsidRDefault="003D1BCF" w:rsidP="003D1BCF">
      <w:pPr>
        <w:ind w:left="720" w:hanging="720"/>
      </w:pPr>
      <w:r w:rsidRPr="004C744D">
        <w:rPr>
          <w:color w:val="000000"/>
          <w:shd w:val="clear" w:color="auto" w:fill="FFFFFF"/>
        </w:rPr>
        <w:t>da Silva, P., de Aguiar, V., &amp; Fonseca, M. (2019). Does tracheal lidocaine instillation reduce intracranial pressure changes after tracheal suctioning in severe head trauma? A prospective, randomized crossover study*. </w:t>
      </w:r>
      <w:r w:rsidRPr="004C744D">
        <w:rPr>
          <w:i/>
          <w:iCs/>
          <w:color w:val="000000"/>
          <w:shd w:val="clear" w:color="auto" w:fill="FFFFFF"/>
        </w:rPr>
        <w:t>Pediatric Critical Care Medicine</w:t>
      </w:r>
      <w:r w:rsidRPr="004C744D">
        <w:rPr>
          <w:color w:val="000000"/>
          <w:shd w:val="clear" w:color="auto" w:fill="FFFFFF"/>
        </w:rPr>
        <w:t>, </w:t>
      </w:r>
      <w:r w:rsidRPr="004C744D">
        <w:rPr>
          <w:i/>
          <w:iCs/>
          <w:color w:val="000000"/>
          <w:shd w:val="clear" w:color="auto" w:fill="FFFFFF"/>
        </w:rPr>
        <w:t>20</w:t>
      </w:r>
      <w:r w:rsidRPr="004C744D">
        <w:rPr>
          <w:color w:val="000000"/>
          <w:shd w:val="clear" w:color="auto" w:fill="FFFFFF"/>
        </w:rPr>
        <w:t>(4), 365-371. https://doi.org/10.1097/pcc.0000000000001817</w:t>
      </w:r>
    </w:p>
    <w:p w14:paraId="04BC3C27" w14:textId="77777777" w:rsidR="003D1BCF" w:rsidRPr="004C744D" w:rsidRDefault="003D1BCF" w:rsidP="003D1BCF">
      <w:pPr>
        <w:ind w:left="720" w:hanging="720"/>
      </w:pPr>
      <w:r w:rsidRPr="004C744D">
        <w:rPr>
          <w:color w:val="000000"/>
          <w:shd w:val="clear" w:color="auto" w:fill="FFFFFF"/>
        </w:rPr>
        <w:t>Elmansoury, A., &amp; Said, H. (2017). Closed suction system versus open suction. </w:t>
      </w:r>
      <w:r w:rsidRPr="004C744D">
        <w:rPr>
          <w:i/>
          <w:iCs/>
          <w:color w:val="000000"/>
          <w:shd w:val="clear" w:color="auto" w:fill="FFFFFF"/>
        </w:rPr>
        <w:t>Egyptian Journal of Chest Diseases and Tuberculosis</w:t>
      </w:r>
      <w:r w:rsidRPr="004C744D">
        <w:rPr>
          <w:color w:val="000000"/>
          <w:shd w:val="clear" w:color="auto" w:fill="FFFFFF"/>
        </w:rPr>
        <w:t>, </w:t>
      </w:r>
      <w:r w:rsidRPr="004C744D">
        <w:rPr>
          <w:i/>
          <w:iCs/>
          <w:color w:val="000000"/>
          <w:shd w:val="clear" w:color="auto" w:fill="FFFFFF"/>
        </w:rPr>
        <w:t>66</w:t>
      </w:r>
      <w:r w:rsidRPr="004C744D">
        <w:rPr>
          <w:color w:val="000000"/>
          <w:shd w:val="clear" w:color="auto" w:fill="FFFFFF"/>
        </w:rPr>
        <w:t>(3), 509-515. https://doi.org/10.1016/j.ejcdt.2016.08.001</w:t>
      </w:r>
    </w:p>
    <w:p w14:paraId="445C4A9B" w14:textId="77777777" w:rsidR="003D1BCF" w:rsidRPr="004C744D" w:rsidRDefault="003D1BCF" w:rsidP="003D1BCF">
      <w:pPr>
        <w:ind w:left="720" w:hanging="720"/>
        <w:rPr>
          <w:color w:val="000000"/>
          <w:shd w:val="clear" w:color="auto" w:fill="FFFFFF"/>
        </w:rPr>
      </w:pPr>
      <w:r w:rsidRPr="004C744D">
        <w:rPr>
          <w:color w:val="000000"/>
          <w:shd w:val="clear" w:color="auto" w:fill="FFFFFF"/>
        </w:rPr>
        <w:t>Ghafari, S., Khayer, F., Saghaei, M., Yazdannik, A., &amp; Atashi, V. (2020). Effects of open and closed tracheal suctioning on pain in mechanically ventilated patients. </w:t>
      </w:r>
      <w:r w:rsidRPr="004C744D">
        <w:rPr>
          <w:i/>
          <w:iCs/>
          <w:color w:val="000000"/>
          <w:shd w:val="clear" w:color="auto" w:fill="FFFFFF"/>
        </w:rPr>
        <w:t>Iranian Journal of Nursing and Midwifery Research</w:t>
      </w:r>
      <w:r w:rsidRPr="004C744D">
        <w:rPr>
          <w:color w:val="000000"/>
          <w:shd w:val="clear" w:color="auto" w:fill="FFFFFF"/>
        </w:rPr>
        <w:t>, </w:t>
      </w:r>
      <w:r w:rsidRPr="004C744D">
        <w:rPr>
          <w:i/>
          <w:iCs/>
          <w:color w:val="000000"/>
          <w:shd w:val="clear" w:color="auto" w:fill="FFFFFF"/>
        </w:rPr>
        <w:t>25</w:t>
      </w:r>
      <w:r w:rsidRPr="004C744D">
        <w:rPr>
          <w:color w:val="000000"/>
          <w:shd w:val="clear" w:color="auto" w:fill="FFFFFF"/>
        </w:rPr>
        <w:t>(5), 426. https://doi.org/10.4103/ijnmr.ijnmr_135_18</w:t>
      </w:r>
    </w:p>
    <w:p w14:paraId="23A6FD1E" w14:textId="77777777" w:rsidR="003D1BCF" w:rsidRPr="004C744D" w:rsidRDefault="003D1BCF" w:rsidP="003D1BCF">
      <w:pPr>
        <w:ind w:left="720" w:hanging="720"/>
        <w:rPr>
          <w:color w:val="000000"/>
          <w:shd w:val="clear" w:color="auto" w:fill="FFFFFF"/>
        </w:rPr>
      </w:pPr>
      <w:r w:rsidRPr="004C744D">
        <w:rPr>
          <w:color w:val="000000"/>
          <w:shd w:val="clear" w:color="auto" w:fill="FFFFFF"/>
        </w:rPr>
        <w:t>Hansmann, A., Morrow, B., &amp; Lang, H. (2017). Review of supplemental oxygen and respiratory support for paediatric emergency care in sub-Saharan Africa. </w:t>
      </w:r>
      <w:r w:rsidRPr="004C744D">
        <w:rPr>
          <w:i/>
          <w:iCs/>
          <w:color w:val="000000"/>
          <w:shd w:val="clear" w:color="auto" w:fill="FFFFFF"/>
        </w:rPr>
        <w:t>African Journal of Emergency Medicine</w:t>
      </w:r>
      <w:r w:rsidRPr="004C744D">
        <w:rPr>
          <w:color w:val="000000"/>
          <w:shd w:val="clear" w:color="auto" w:fill="FFFFFF"/>
        </w:rPr>
        <w:t>, </w:t>
      </w:r>
      <w:r w:rsidRPr="004C744D">
        <w:rPr>
          <w:i/>
          <w:iCs/>
          <w:color w:val="000000"/>
          <w:shd w:val="clear" w:color="auto" w:fill="FFFFFF"/>
        </w:rPr>
        <w:t>7</w:t>
      </w:r>
      <w:r w:rsidRPr="004C744D">
        <w:rPr>
          <w:color w:val="000000"/>
          <w:shd w:val="clear" w:color="auto" w:fill="FFFFFF"/>
        </w:rPr>
        <w:t>, S10-S19. https://doi.org/10.1016/j.afjem.2017.10.001</w:t>
      </w:r>
    </w:p>
    <w:p w14:paraId="58493573" w14:textId="77777777" w:rsidR="003D1BCF" w:rsidRPr="004C744D" w:rsidRDefault="003D1BCF" w:rsidP="003D1BCF">
      <w:pPr>
        <w:ind w:left="720" w:hanging="720"/>
        <w:rPr>
          <w:color w:val="000000"/>
          <w:shd w:val="clear" w:color="auto" w:fill="FFFFFF"/>
        </w:rPr>
      </w:pPr>
      <w:bookmarkStart w:id="0" w:name="_Hlk107046203"/>
      <w:r w:rsidRPr="004C744D">
        <w:rPr>
          <w:color w:val="000000"/>
          <w:shd w:val="clear" w:color="auto" w:fill="FFFFFF"/>
        </w:rPr>
        <w:t xml:space="preserve">Patton, J. (2019). </w:t>
      </w:r>
      <w:bookmarkEnd w:id="0"/>
      <w:r w:rsidRPr="004C744D">
        <w:rPr>
          <w:color w:val="000000"/>
          <w:shd w:val="clear" w:color="auto" w:fill="FFFFFF"/>
        </w:rPr>
        <w:t>Tracheostomy care. </w:t>
      </w:r>
      <w:r w:rsidRPr="004C744D">
        <w:rPr>
          <w:i/>
          <w:iCs/>
          <w:color w:val="000000"/>
          <w:shd w:val="clear" w:color="auto" w:fill="FFFFFF"/>
        </w:rPr>
        <w:t>British Journal of Nursing</w:t>
      </w:r>
      <w:r w:rsidRPr="004C744D">
        <w:rPr>
          <w:color w:val="000000"/>
          <w:shd w:val="clear" w:color="auto" w:fill="FFFFFF"/>
        </w:rPr>
        <w:t>, </w:t>
      </w:r>
      <w:r w:rsidRPr="004C744D">
        <w:rPr>
          <w:i/>
          <w:iCs/>
          <w:color w:val="000000"/>
          <w:shd w:val="clear" w:color="auto" w:fill="FFFFFF"/>
        </w:rPr>
        <w:t>28</w:t>
      </w:r>
      <w:r w:rsidRPr="004C744D">
        <w:rPr>
          <w:color w:val="000000"/>
          <w:shd w:val="clear" w:color="auto" w:fill="FFFFFF"/>
        </w:rPr>
        <w:t>(16), 1060-1062. https://doi.org/10.12968/bjon.2019.28.16.1060</w:t>
      </w:r>
    </w:p>
    <w:p w14:paraId="6984546F" w14:textId="77777777" w:rsidR="003D1BCF" w:rsidRPr="003D1BCF" w:rsidRDefault="003D1BCF" w:rsidP="003D1BCF"/>
    <w:p w14:paraId="7F066368" w14:textId="77777777" w:rsidR="003D1BCF" w:rsidRPr="003D1BCF" w:rsidRDefault="003D1BCF" w:rsidP="003D1BCF">
      <w:pPr>
        <w:rPr>
          <w:b/>
          <w:bCs/>
        </w:rPr>
      </w:pPr>
    </w:p>
    <w:sectPr w:rsidR="003D1BCF" w:rsidRPr="003D1BC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E56FB" w14:textId="77777777" w:rsidR="00A6573A" w:rsidRDefault="00A6573A" w:rsidP="003D1BCF">
      <w:pPr>
        <w:spacing w:line="240" w:lineRule="auto"/>
      </w:pPr>
      <w:r>
        <w:separator/>
      </w:r>
    </w:p>
  </w:endnote>
  <w:endnote w:type="continuationSeparator" w:id="0">
    <w:p w14:paraId="28308151" w14:textId="77777777" w:rsidR="00A6573A" w:rsidRDefault="00A6573A" w:rsidP="003D1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9D9CF" w14:textId="77777777" w:rsidR="00A6573A" w:rsidRDefault="00A6573A" w:rsidP="003D1BCF">
      <w:pPr>
        <w:spacing w:line="240" w:lineRule="auto"/>
      </w:pPr>
      <w:r>
        <w:separator/>
      </w:r>
    </w:p>
  </w:footnote>
  <w:footnote w:type="continuationSeparator" w:id="0">
    <w:p w14:paraId="246DADF4" w14:textId="77777777" w:rsidR="00A6573A" w:rsidRDefault="00A6573A" w:rsidP="003D1B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881411"/>
      <w:docPartObj>
        <w:docPartGallery w:val="Page Numbers (Top of Page)"/>
        <w:docPartUnique/>
      </w:docPartObj>
    </w:sdtPr>
    <w:sdtEndPr>
      <w:rPr>
        <w:noProof/>
      </w:rPr>
    </w:sdtEndPr>
    <w:sdtContent>
      <w:p w14:paraId="31A49FEA" w14:textId="3C6855D7" w:rsidR="003D1BCF" w:rsidRDefault="003D1BC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39AC58" w14:textId="77777777" w:rsidR="003D1BCF" w:rsidRDefault="003D1B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zNjM3NTUyNrIwNTNW0lEKTi0uzszPAykwrAUA2y80tSwAAAA="/>
  </w:docVars>
  <w:rsids>
    <w:rsidRoot w:val="003D1BCF"/>
    <w:rsid w:val="003D1BCF"/>
    <w:rsid w:val="0087327E"/>
    <w:rsid w:val="009C56FF"/>
    <w:rsid w:val="00A6573A"/>
    <w:rsid w:val="00B065C5"/>
    <w:rsid w:val="00C43660"/>
    <w:rsid w:val="00DD2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4030"/>
  <w15:chartTrackingRefBased/>
  <w15:docId w15:val="{48721181-F02C-4738-B357-13E842CB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BCF"/>
    <w:pPr>
      <w:tabs>
        <w:tab w:val="center" w:pos="4680"/>
        <w:tab w:val="right" w:pos="9360"/>
      </w:tabs>
      <w:spacing w:line="240" w:lineRule="auto"/>
    </w:pPr>
  </w:style>
  <w:style w:type="character" w:customStyle="1" w:styleId="HeaderChar">
    <w:name w:val="Header Char"/>
    <w:basedOn w:val="DefaultParagraphFont"/>
    <w:link w:val="Header"/>
    <w:uiPriority w:val="99"/>
    <w:rsid w:val="003D1BCF"/>
  </w:style>
  <w:style w:type="paragraph" w:styleId="Footer">
    <w:name w:val="footer"/>
    <w:basedOn w:val="Normal"/>
    <w:link w:val="FooterChar"/>
    <w:uiPriority w:val="99"/>
    <w:unhideWhenUsed/>
    <w:rsid w:val="003D1BCF"/>
    <w:pPr>
      <w:tabs>
        <w:tab w:val="center" w:pos="4680"/>
        <w:tab w:val="right" w:pos="9360"/>
      </w:tabs>
      <w:spacing w:line="240" w:lineRule="auto"/>
    </w:pPr>
  </w:style>
  <w:style w:type="character" w:customStyle="1" w:styleId="FooterChar">
    <w:name w:val="Footer Char"/>
    <w:basedOn w:val="DefaultParagraphFont"/>
    <w:link w:val="Footer"/>
    <w:uiPriority w:val="99"/>
    <w:rsid w:val="003D1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1487</Words>
  <Characters>8478</Characters>
  <Application>Microsoft Office Word</Application>
  <DocSecurity>0</DocSecurity>
  <Lines>70</Lines>
  <Paragraphs>19</Paragraphs>
  <ScaleCrop>false</ScaleCrop>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2022-06-25T13:15:00Z</dcterms:created>
  <dcterms:modified xsi:type="dcterms:W3CDTF">2022-06-25T13:40:00Z</dcterms:modified>
</cp:coreProperties>
</file>